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2C" w:rsidRPr="00251EFF" w:rsidRDefault="00AD382C" w:rsidP="00717F2E">
      <w:pPr>
        <w:ind w:firstLine="9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51EF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ตัวบ่งชี้ผลการดำเนินการตามกรอบมาตรฐานคุณวุฒิ</w:t>
      </w:r>
    </w:p>
    <w:p w:rsidR="00AD382C" w:rsidRPr="00251EFF" w:rsidRDefault="00AD382C" w:rsidP="00717F2E">
      <w:pPr>
        <w:ind w:firstLine="90"/>
        <w:jc w:val="center"/>
        <w:rPr>
          <w:rFonts w:ascii="TH SarabunPSK" w:hAnsi="TH SarabunPSK" w:cs="TH SarabunPSK"/>
          <w:sz w:val="30"/>
          <w:szCs w:val="30"/>
        </w:rPr>
      </w:pPr>
      <w:r w:rsidRPr="00251EFF">
        <w:rPr>
          <w:rFonts w:ascii="TH SarabunPSK" w:hAnsi="TH SarabunPSK" w:cs="TH SarabunPSK"/>
          <w:b/>
          <w:bCs/>
          <w:sz w:val="30"/>
          <w:szCs w:val="30"/>
          <w:cs/>
        </w:rPr>
        <w:t>เพื่อการประกันคุณภาพหลักสูตรและการเรียนการสอน</w:t>
      </w:r>
      <w:r w:rsidRPr="00251EF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51EFF">
        <w:rPr>
          <w:rFonts w:ascii="TH SarabunPSK" w:hAnsi="TH SarabunPSK" w:cs="TH SarabunPSK"/>
          <w:b/>
          <w:bCs/>
          <w:sz w:val="30"/>
          <w:szCs w:val="30"/>
          <w:cs/>
        </w:rPr>
        <w:t>และเกณฑ์การประเมินประจำปี</w:t>
      </w:r>
    </w:p>
    <w:p w:rsidR="00AD382C" w:rsidRPr="00251EFF" w:rsidRDefault="001F36FD" w:rsidP="00717F2E">
      <w:pPr>
        <w:ind w:firstLine="9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51EFF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หลักสูตรวิทยาศาสตรบัณฑิต  สาขาวิชา</w:t>
      </w:r>
      <w:r w:rsidR="009053E2">
        <w:rPr>
          <w:rFonts w:ascii="TH SarabunPSK" w:hAnsi="TH SarabunPSK" w:cs="TH SarabunPSK"/>
          <w:b/>
          <w:bCs/>
          <w:sz w:val="30"/>
          <w:szCs w:val="30"/>
        </w:rPr>
        <w:t>..............................</w:t>
      </w:r>
      <w:r w:rsidR="00E85150" w:rsidRPr="00251EF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(หลักสูตร</w:t>
      </w:r>
      <w:r w:rsidR="00E85150" w:rsidRPr="009053E2">
        <w:rPr>
          <w:rFonts w:ascii="TH SarabunPSK" w:hAnsi="TH SarabunPSK" w:cs="TH SarabunPSK"/>
          <w:b/>
          <w:bCs/>
          <w:sz w:val="30"/>
          <w:szCs w:val="30"/>
          <w:cs/>
        </w:rPr>
        <w:t>ปรับปรุง พ.ศ.25</w:t>
      </w:r>
      <w:r w:rsidR="009053E2" w:rsidRPr="009053E2">
        <w:rPr>
          <w:rFonts w:ascii="TH SarabunPSK" w:hAnsi="TH SarabunPSK" w:cs="TH SarabunPSK"/>
          <w:b/>
          <w:bCs/>
          <w:sz w:val="30"/>
          <w:szCs w:val="30"/>
        </w:rPr>
        <w:t>65</w:t>
      </w:r>
      <w:r w:rsidRPr="009053E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a3"/>
        <w:tblW w:w="10813" w:type="dxa"/>
        <w:tblInd w:w="-318" w:type="dxa"/>
        <w:tblLayout w:type="fixed"/>
        <w:tblLook w:val="01E0"/>
      </w:tblPr>
      <w:tblGrid>
        <w:gridCol w:w="6750"/>
        <w:gridCol w:w="764"/>
        <w:gridCol w:w="747"/>
        <w:gridCol w:w="850"/>
        <w:gridCol w:w="851"/>
        <w:gridCol w:w="851"/>
      </w:tblGrid>
      <w:tr w:rsidR="00AD382C" w:rsidRPr="00251EFF" w:rsidTr="008129D4">
        <w:tc>
          <w:tcPr>
            <w:tcW w:w="6750" w:type="dxa"/>
            <w:tcBorders>
              <w:bottom w:val="nil"/>
            </w:tcBorders>
          </w:tcPr>
          <w:p w:rsidR="00AD382C" w:rsidRPr="00251EFF" w:rsidRDefault="00AD382C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ตัวบ่งชี้และเป้าหมาย</w:t>
            </w:r>
          </w:p>
        </w:tc>
        <w:tc>
          <w:tcPr>
            <w:tcW w:w="4063" w:type="dxa"/>
            <w:gridSpan w:val="5"/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</w:tr>
      <w:tr w:rsidR="00AD382C" w:rsidRPr="00251EFF" w:rsidTr="008129D4">
        <w:tc>
          <w:tcPr>
            <w:tcW w:w="6750" w:type="dxa"/>
            <w:tcBorders>
              <w:top w:val="nil"/>
            </w:tcBorders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AD382C" w:rsidRPr="00251EFF" w:rsidRDefault="000C467D" w:rsidP="00717F2E">
            <w:pPr>
              <w:pStyle w:val="Defaul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2565</w:t>
            </w:r>
          </w:p>
        </w:tc>
        <w:tc>
          <w:tcPr>
            <w:tcW w:w="747" w:type="dxa"/>
          </w:tcPr>
          <w:p w:rsidR="00AD382C" w:rsidRPr="00251EFF" w:rsidRDefault="000C467D" w:rsidP="000C467D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2566</w:t>
            </w:r>
          </w:p>
        </w:tc>
        <w:tc>
          <w:tcPr>
            <w:tcW w:w="850" w:type="dxa"/>
          </w:tcPr>
          <w:p w:rsidR="00AD382C" w:rsidRPr="00251EFF" w:rsidRDefault="000C467D" w:rsidP="000C467D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2567</w:t>
            </w:r>
          </w:p>
        </w:tc>
        <w:tc>
          <w:tcPr>
            <w:tcW w:w="851" w:type="dxa"/>
          </w:tcPr>
          <w:p w:rsidR="00AD382C" w:rsidRPr="00251EFF" w:rsidRDefault="000C467D" w:rsidP="000C467D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2568</w:t>
            </w:r>
          </w:p>
        </w:tc>
        <w:tc>
          <w:tcPr>
            <w:tcW w:w="851" w:type="dxa"/>
          </w:tcPr>
          <w:p w:rsidR="00AD382C" w:rsidRPr="00251EFF" w:rsidRDefault="000C467D" w:rsidP="000C467D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2569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80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และทบทวนการดำเนินงานหลักสูตร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มีรายละเอียดของหลักสูตร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.2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ที่สอดคล้องกับกรอบมาตรฐานคุณวุฒิแห่งชาติ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มาตรฐานคุณวุฒิสาขา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และรายละเอียดของประสบการณ์ภาคสนาม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.4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อย่างน้อยก่อนการเปิดสอนในแต่ละภาคการศึกษาให้ครบทุกรายวิชา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.5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.6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30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หลังสิ้นสุดภาคการศึกษาที่เปิดสอนให้ครบทุกรายวิชา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.7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60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ที่กำหนดใน</w:t>
            </w:r>
            <w:r w:rsidR="00D949D2" w:rsidRPr="0025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D949D2" w:rsidRPr="0025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>.4 (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25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ของรายวิชาที่เปิดสอนในแต่ละปีการศึกษา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กลยุทธ์การสอน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การประเมินผลการเรียนรู้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จากผลการประเมินการดำเนินงานที่รายงานใน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.7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ปีที่แล้ว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ทุกคน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ได้รับการปฐมนิเทศหรือคำแนะนำด้านการจัดการเรียนการสอน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9.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อาจารย์ประจำทุกคนได้รับการพัฒนาทางวิชาการ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อย่างน้อยปีละหนึ่งครั้ง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10.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จำนวนบุคลากรสนับสนุนการเรียนการสอน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ได้รับการพัฒนาวิชาการ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50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ต่อปี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11.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บัณฑิตใหม่ที่มีต่อคุณภาพหลักสูตร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3.5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5.0 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3.5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5.0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13.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51EFF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Pr="00251EFF">
              <w:rPr>
                <w:rFonts w:ascii="TH SarabunPSK" w:hAnsi="TH SarabunPSK" w:cs="TH SarabunPSK"/>
                <w:sz w:val="30"/>
                <w:szCs w:val="30"/>
              </w:rPr>
              <w:t xml:space="preserve"> ...</w:t>
            </w:r>
          </w:p>
        </w:tc>
        <w:tc>
          <w:tcPr>
            <w:tcW w:w="764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7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D382C" w:rsidRPr="00251EFF" w:rsidRDefault="00AD382C" w:rsidP="00717F2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382C" w:rsidRPr="00251EFF" w:rsidTr="008129D4">
        <w:tc>
          <w:tcPr>
            <w:tcW w:w="6750" w:type="dxa"/>
          </w:tcPr>
          <w:p w:rsidR="00AD382C" w:rsidRPr="00251EFF" w:rsidRDefault="00AD382C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รวมตัวบ่งชี้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) 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ในแต่ละปี</w:t>
            </w:r>
          </w:p>
        </w:tc>
        <w:tc>
          <w:tcPr>
            <w:tcW w:w="764" w:type="dxa"/>
          </w:tcPr>
          <w:p w:rsidR="00AD382C" w:rsidRPr="00251EFF" w:rsidRDefault="00224FAB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747" w:type="dxa"/>
          </w:tcPr>
          <w:p w:rsidR="00AD382C" w:rsidRPr="00251EFF" w:rsidRDefault="00D949D2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AD382C" w:rsidRPr="00251EFF" w:rsidRDefault="00D949D2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1" w:type="dxa"/>
          </w:tcPr>
          <w:p w:rsidR="00AD382C" w:rsidRPr="00251EFF" w:rsidRDefault="00224FAB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D949D2"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AD382C" w:rsidRPr="00251EFF" w:rsidRDefault="00224FAB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D949D2"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224FAB" w:rsidRPr="00251EFF" w:rsidTr="008129D4">
        <w:tc>
          <w:tcPr>
            <w:tcW w:w="6750" w:type="dxa"/>
          </w:tcPr>
          <w:p w:rsidR="00224FAB" w:rsidRPr="00251EFF" w:rsidRDefault="00224FAB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ตัวบ่งชี้บังคับ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64" w:type="dxa"/>
          </w:tcPr>
          <w:p w:rsidR="00224FAB" w:rsidRPr="00251EFF" w:rsidRDefault="00224FAB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747" w:type="dxa"/>
          </w:tcPr>
          <w:p w:rsidR="00224FAB" w:rsidRPr="00251EFF" w:rsidRDefault="00224FAB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850" w:type="dxa"/>
          </w:tcPr>
          <w:p w:rsidR="00224FAB" w:rsidRPr="00251EFF" w:rsidRDefault="00224FAB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851" w:type="dxa"/>
          </w:tcPr>
          <w:p w:rsidR="00224FAB" w:rsidRPr="00251EFF" w:rsidRDefault="00224FAB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851" w:type="dxa"/>
          </w:tcPr>
          <w:p w:rsidR="00224FAB" w:rsidRPr="00251EFF" w:rsidRDefault="00224FAB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</w:tr>
      <w:tr w:rsidR="00D949D2" w:rsidRPr="00251EFF" w:rsidTr="008129D4">
        <w:tc>
          <w:tcPr>
            <w:tcW w:w="6750" w:type="dxa"/>
          </w:tcPr>
          <w:p w:rsidR="00D949D2" w:rsidRPr="00251EFF" w:rsidRDefault="00D949D2" w:rsidP="00251EFF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ตัวบ่งชี้ต้องผ่านรวม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  <w:r w:rsidRPr="0025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64" w:type="dxa"/>
          </w:tcPr>
          <w:p w:rsidR="00D949D2" w:rsidRPr="00251EFF" w:rsidRDefault="00717F2E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747" w:type="dxa"/>
          </w:tcPr>
          <w:p w:rsidR="00D949D2" w:rsidRPr="00251EFF" w:rsidRDefault="00717F2E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0" w:type="dxa"/>
          </w:tcPr>
          <w:p w:rsidR="00D949D2" w:rsidRPr="00251EFF" w:rsidRDefault="00717F2E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1" w:type="dxa"/>
          </w:tcPr>
          <w:p w:rsidR="00D949D2" w:rsidRPr="00251EFF" w:rsidRDefault="00717F2E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1" w:type="dxa"/>
          </w:tcPr>
          <w:p w:rsidR="00D949D2" w:rsidRPr="00251EFF" w:rsidRDefault="00717F2E" w:rsidP="00251EFF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AC65A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:rsidR="00B87B72" w:rsidRDefault="00224FAB" w:rsidP="00DC778D">
      <w:pPr>
        <w:autoSpaceDE w:val="0"/>
        <w:autoSpaceDN w:val="0"/>
        <w:adjustRightInd w:val="0"/>
        <w:ind w:firstLine="90"/>
        <w:rPr>
          <w:rFonts w:ascii="TH SarabunPSK" w:hAnsi="TH SarabunPSK" w:cs="TH SarabunPSK" w:hint="cs"/>
          <w:color w:val="000000"/>
          <w:sz w:val="28"/>
        </w:rPr>
        <w:sectPr w:rsidR="00B87B72" w:rsidSect="00717F2E">
          <w:pgSz w:w="11906" w:h="16838" w:code="9"/>
          <w:pgMar w:top="1170" w:right="1016" w:bottom="1440" w:left="990" w:header="709" w:footer="709" w:gutter="0"/>
          <w:pgNumType w:start="181"/>
          <w:cols w:space="708"/>
          <w:docGrid w:linePitch="360"/>
        </w:sectPr>
      </w:pPr>
      <w:r w:rsidRPr="00717F2E">
        <w:rPr>
          <w:rFonts w:ascii="TH SarabunPSK" w:hAnsi="TH SarabunPSK" w:cs="TH SarabunPSK"/>
          <w:color w:val="000000"/>
          <w:sz w:val="28"/>
          <w:u w:val="single"/>
          <w:cs/>
        </w:rPr>
        <w:t>เกณฑ์ประเมิน</w:t>
      </w:r>
      <w:r w:rsidRPr="00717F2E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717F2E">
        <w:rPr>
          <w:rFonts w:ascii="TH SarabunPSK" w:hAnsi="TH SarabunPSK" w:cs="TH SarabunPSK"/>
          <w:color w:val="000000"/>
          <w:sz w:val="28"/>
        </w:rPr>
        <w:t xml:space="preserve">: </w:t>
      </w:r>
      <w:r w:rsidRPr="00717F2E">
        <w:rPr>
          <w:rFonts w:ascii="TH SarabunPSK" w:hAnsi="TH SarabunPSK" w:cs="TH SarabunPSK"/>
          <w:color w:val="000000"/>
          <w:sz w:val="28"/>
          <w:cs/>
        </w:rPr>
        <w:t>หลักสูตรได้มาตรฐานตามกรอบมาตรฐานคุณวุฒิฯ ต้องผ่านเกณฑ์ประเมินดังนี้ ตัวบ่</w:t>
      </w:r>
      <w:r w:rsidR="00AC65AB">
        <w:rPr>
          <w:rFonts w:ascii="TH SarabunPSK" w:hAnsi="TH SarabunPSK" w:cs="TH SarabunPSK"/>
          <w:color w:val="000000"/>
          <w:sz w:val="28"/>
          <w:cs/>
        </w:rPr>
        <w:t xml:space="preserve">งชี้บังคับ(ตัวบ่งชี้ที่ 1-5) </w:t>
      </w:r>
      <w:r w:rsidRPr="00717F2E">
        <w:rPr>
          <w:rFonts w:ascii="TH SarabunPSK" w:hAnsi="TH SarabunPSK" w:cs="TH SarabunPSK"/>
          <w:color w:val="000000"/>
          <w:sz w:val="28"/>
          <w:cs/>
        </w:rPr>
        <w:t>ดำเนินการบรรลุตามเป้าหมายและมีจำนวนตัวบ่งชี้ที่มีผลดำเนินการบรรลุเป้าหมาย ไม่น้อยกว่า 80 % ของตัวบ่งชี้รวม โดยพิจารณาจากจำนวนตัวบ่งช</w:t>
      </w:r>
      <w:r w:rsidR="005965C5">
        <w:rPr>
          <w:rFonts w:ascii="TH SarabunPSK" w:hAnsi="TH SarabunPSK" w:cs="TH SarabunPSK"/>
          <w:color w:val="000000"/>
          <w:sz w:val="28"/>
          <w:cs/>
        </w:rPr>
        <w:t>ี้บังคับและตัวบ่งชี้รวมในแต่ละป</w:t>
      </w:r>
    </w:p>
    <w:p w:rsidR="00B87B72" w:rsidRPr="000C467D" w:rsidRDefault="00B87B72" w:rsidP="000C467D">
      <w:pPr>
        <w:rPr>
          <w:rFonts w:ascii="TH SarabunPSK" w:hAnsi="TH SarabunPSK" w:cs="TH SarabunPSK"/>
          <w:sz w:val="28"/>
        </w:rPr>
      </w:pPr>
    </w:p>
    <w:sectPr w:rsidR="00B87B72" w:rsidRPr="000C467D" w:rsidSect="00FC4AEF">
      <w:footerReference w:type="default" r:id="rId7"/>
      <w:pgSz w:w="16838" w:h="11906" w:orient="landscape"/>
      <w:pgMar w:top="709" w:right="1440" w:bottom="993" w:left="1440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0E" w:rsidRDefault="0089040E" w:rsidP="00787E2B">
      <w:r>
        <w:separator/>
      </w:r>
    </w:p>
  </w:endnote>
  <w:endnote w:type="continuationSeparator" w:id="1">
    <w:p w:rsidR="0089040E" w:rsidRDefault="0089040E" w:rsidP="0078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EF" w:rsidRDefault="008904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0E" w:rsidRDefault="0089040E" w:rsidP="00787E2B">
      <w:r>
        <w:separator/>
      </w:r>
    </w:p>
  </w:footnote>
  <w:footnote w:type="continuationSeparator" w:id="1">
    <w:p w:rsidR="0089040E" w:rsidRDefault="0089040E" w:rsidP="00787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D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87A0B"/>
    <w:multiLevelType w:val="hybridMultilevel"/>
    <w:tmpl w:val="7F22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D382C"/>
    <w:rsid w:val="00001935"/>
    <w:rsid w:val="00012EF6"/>
    <w:rsid w:val="00067B28"/>
    <w:rsid w:val="000917A3"/>
    <w:rsid w:val="000C467D"/>
    <w:rsid w:val="00125127"/>
    <w:rsid w:val="00184024"/>
    <w:rsid w:val="001F36FD"/>
    <w:rsid w:val="00224FAB"/>
    <w:rsid w:val="00251EFF"/>
    <w:rsid w:val="00274CA7"/>
    <w:rsid w:val="00340748"/>
    <w:rsid w:val="00363D42"/>
    <w:rsid w:val="003A5B8B"/>
    <w:rsid w:val="003E333C"/>
    <w:rsid w:val="003F234C"/>
    <w:rsid w:val="004744A6"/>
    <w:rsid w:val="005965C5"/>
    <w:rsid w:val="005A1853"/>
    <w:rsid w:val="005B534F"/>
    <w:rsid w:val="00601F1C"/>
    <w:rsid w:val="006349A6"/>
    <w:rsid w:val="00717F2E"/>
    <w:rsid w:val="00787E2B"/>
    <w:rsid w:val="00796911"/>
    <w:rsid w:val="008129D4"/>
    <w:rsid w:val="008353C8"/>
    <w:rsid w:val="0089040E"/>
    <w:rsid w:val="008E687D"/>
    <w:rsid w:val="009053E2"/>
    <w:rsid w:val="009224BE"/>
    <w:rsid w:val="00937FBD"/>
    <w:rsid w:val="009710C3"/>
    <w:rsid w:val="009E314C"/>
    <w:rsid w:val="00A218D9"/>
    <w:rsid w:val="00AC65AB"/>
    <w:rsid w:val="00AD382C"/>
    <w:rsid w:val="00B16E5B"/>
    <w:rsid w:val="00B87B72"/>
    <w:rsid w:val="00BD1517"/>
    <w:rsid w:val="00BD5577"/>
    <w:rsid w:val="00C06FBD"/>
    <w:rsid w:val="00CE2E3F"/>
    <w:rsid w:val="00D07A20"/>
    <w:rsid w:val="00D1096E"/>
    <w:rsid w:val="00D22D7C"/>
    <w:rsid w:val="00D6389D"/>
    <w:rsid w:val="00D73738"/>
    <w:rsid w:val="00D949D2"/>
    <w:rsid w:val="00DC778D"/>
    <w:rsid w:val="00E3487E"/>
    <w:rsid w:val="00E56411"/>
    <w:rsid w:val="00E85150"/>
    <w:rsid w:val="00F22BE4"/>
    <w:rsid w:val="00FB5E3F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93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382C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787E2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87E2B"/>
    <w:rPr>
      <w:sz w:val="24"/>
      <w:szCs w:val="28"/>
    </w:rPr>
  </w:style>
  <w:style w:type="paragraph" w:styleId="a6">
    <w:name w:val="footer"/>
    <w:basedOn w:val="a"/>
    <w:link w:val="a7"/>
    <w:uiPriority w:val="99"/>
    <w:rsid w:val="00787E2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87E2B"/>
    <w:rPr>
      <w:sz w:val="24"/>
      <w:szCs w:val="28"/>
    </w:rPr>
  </w:style>
  <w:style w:type="paragraph" w:styleId="a8">
    <w:name w:val="List Paragraph"/>
    <w:basedOn w:val="a"/>
    <w:uiPriority w:val="34"/>
    <w:qFormat/>
    <w:rsid w:val="00B87B7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ตัวบ่งชี้ผลการดำเนินการตามกรอบมาตรฐานคุณวุฒิ </vt:lpstr>
      <vt:lpstr>ตัวบ่งชี้ผลการดำเนินการตามกรอบมาตรฐานคุณวุฒิ </vt:lpstr>
    </vt:vector>
  </TitlesOfParts>
  <Company>Khonkaen University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ตัวบ่งชี้ผลการดำเนินการตามกรอบมาตรฐานคุณวุฒิ</dc:title>
  <dc:creator>Khon Kaen University</dc:creator>
  <cp:lastModifiedBy>computer</cp:lastModifiedBy>
  <cp:revision>10</cp:revision>
  <cp:lastPrinted>2015-10-05T07:51:00Z</cp:lastPrinted>
  <dcterms:created xsi:type="dcterms:W3CDTF">2020-05-09T03:20:00Z</dcterms:created>
  <dcterms:modified xsi:type="dcterms:W3CDTF">2021-06-22T02:49:00Z</dcterms:modified>
</cp:coreProperties>
</file>